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2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19607" cy="8954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07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before="0"/>
        <w:ind w:left="0" w:right="103" w:firstLine="0"/>
        <w:jc w:val="righ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20</w:t>
      </w:r>
      <w:r>
        <w:rPr>
          <w:rFonts w:ascii="Verdana" w:hAnsi="Verdana"/>
          <w:b/>
          <w:spacing w:val="-4"/>
          <w:sz w:val="16"/>
        </w:rPr>
        <w:t> </w:t>
      </w:r>
      <w:r>
        <w:rPr>
          <w:rFonts w:ascii="Verdana" w:hAnsi="Verdana"/>
          <w:b/>
          <w:sz w:val="16"/>
        </w:rPr>
        <w:t>août</w:t>
      </w:r>
      <w:r>
        <w:rPr>
          <w:rFonts w:ascii="Verdana" w:hAnsi="Verdana"/>
          <w:b/>
          <w:spacing w:val="-1"/>
          <w:sz w:val="16"/>
        </w:rPr>
        <w:t> </w:t>
      </w:r>
      <w:r>
        <w:rPr>
          <w:rFonts w:ascii="Verdana" w:hAnsi="Verdana"/>
          <w:b/>
          <w:spacing w:val="-4"/>
          <w:sz w:val="16"/>
        </w:rPr>
        <w:t>2024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41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1344802</wp:posOffset>
                </wp:positionH>
                <wp:positionV relativeFrom="paragraph">
                  <wp:posOffset>259355</wp:posOffset>
                </wp:positionV>
                <wp:extent cx="55479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 h="0">
                              <a:moveTo>
                                <a:pt x="0" y="0"/>
                              </a:moveTo>
                              <a:lnTo>
                                <a:pt x="554791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89999pt;margin-top:20.421703pt;width:436.85pt;height:.1pt;mso-position-horizontal-relative:page;mso-position-vertical-relative:paragraph;z-index:-15728640;mso-wrap-distance-left:0;mso-wrap-distance-right:0" id="docshape4" coordorigin="2118,408" coordsize="8737,0" path="m2118,408l10855,408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4"/>
        </w:rPr>
        <w:t> </w:t>
      </w:r>
      <w:r>
        <w:rPr>
          <w:spacing w:val="-5"/>
        </w:rPr>
        <w:t>CDI</w:t>
      </w:r>
    </w:p>
    <w:p>
      <w:pPr>
        <w:spacing w:line="531" w:lineRule="exact" w:before="0"/>
        <w:ind w:left="1130" w:right="42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> </w:t>
      </w:r>
      <w:r>
        <w:rPr>
          <w:sz w:val="44"/>
        </w:rPr>
        <w:t>:</w:t>
      </w:r>
      <w:r>
        <w:rPr>
          <w:spacing w:val="-5"/>
          <w:sz w:val="44"/>
        </w:rPr>
        <w:t> </w:t>
      </w:r>
      <w:r>
        <w:rPr>
          <w:sz w:val="44"/>
        </w:rPr>
        <w:t>PAEP</w:t>
      </w:r>
      <w:r>
        <w:rPr>
          <w:spacing w:val="-5"/>
          <w:sz w:val="44"/>
        </w:rPr>
        <w:t> </w:t>
      </w:r>
      <w:r>
        <w:rPr>
          <w:sz w:val="44"/>
        </w:rPr>
        <w:t>SDIE</w:t>
      </w:r>
      <w:r>
        <w:rPr>
          <w:spacing w:val="-9"/>
          <w:sz w:val="44"/>
        </w:rPr>
        <w:t> </w:t>
      </w:r>
      <w:r>
        <w:rPr>
          <w:sz w:val="44"/>
        </w:rPr>
        <w:t>AAP/n°</w:t>
      </w:r>
      <w:r>
        <w:rPr>
          <w:spacing w:val="-12"/>
          <w:sz w:val="44"/>
        </w:rPr>
        <w:t> </w:t>
      </w:r>
      <w:r>
        <w:rPr>
          <w:sz w:val="44"/>
        </w:rPr>
        <w:t>2024-08-</w:t>
      </w:r>
      <w:r>
        <w:rPr>
          <w:spacing w:val="-5"/>
          <w:sz w:val="44"/>
        </w:rPr>
        <w:t>20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1344802</wp:posOffset>
                </wp:positionH>
                <wp:positionV relativeFrom="paragraph">
                  <wp:posOffset>166730</wp:posOffset>
                </wp:positionV>
                <wp:extent cx="55473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4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360" h="0">
                              <a:moveTo>
                                <a:pt x="0" y="0"/>
                              </a:moveTo>
                              <a:lnTo>
                                <a:pt x="55473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89999pt;margin-top:13.128391pt;width:436.8pt;height:.1pt;mso-position-horizontal-relative:page;mso-position-vertical-relative:paragraph;z-index:-15728128;mso-wrap-distance-left:0;mso-wrap-distance-right:0" id="docshape5" coordorigin="2118,263" coordsize="8736,0" path="m2118,263l10854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481" w:lineRule="exact" w:before="407"/>
        <w:ind w:left="1121" w:right="1120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12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10"/>
          <w:sz w:val="40"/>
        </w:rPr>
        <w:t> </w:t>
      </w:r>
      <w:r>
        <w:rPr>
          <w:b/>
          <w:spacing w:val="-2"/>
          <w:sz w:val="40"/>
        </w:rPr>
        <w:t>Parentale</w:t>
      </w:r>
    </w:p>
    <w:p>
      <w:pPr>
        <w:spacing w:line="337" w:lineRule="exact" w:before="0"/>
        <w:ind w:left="1121" w:right="1124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Départemental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d’Investigation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Educative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(SDIE)</w:t>
      </w:r>
    </w:p>
    <w:p>
      <w:pPr>
        <w:pStyle w:val="BodyText"/>
        <w:spacing w:before="142"/>
        <w:rPr>
          <w:b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Recherche</w:t>
      </w:r>
      <w:r>
        <w:rPr>
          <w:spacing w:val="-1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37" w:lineRule="auto" w:before="0"/>
        <w:ind w:left="1121" w:right="1528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(F/H) CDI A 0,50 ETP</w:t>
      </w:r>
    </w:p>
    <w:p>
      <w:pPr>
        <w:pStyle w:val="BodyText"/>
        <w:spacing w:before="5"/>
        <w:ind w:right="408"/>
        <w:jc w:val="center"/>
      </w:pPr>
      <w:r>
        <w:rPr/>
        <w:t>A</w:t>
      </w:r>
      <w:r>
        <w:rPr>
          <w:spacing w:val="-4"/>
        </w:rPr>
        <w:t> </w:t>
      </w:r>
      <w:r>
        <w:rPr/>
        <w:t>compter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18</w:t>
      </w:r>
      <w:r>
        <w:rPr>
          <w:spacing w:val="-3"/>
        </w:rPr>
        <w:t> </w:t>
      </w:r>
      <w:r>
        <w:rPr/>
        <w:t>septembre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5"/>
        <w:rPr>
          <w:b/>
        </w:rPr>
      </w:pPr>
    </w:p>
    <w:p>
      <w:pPr>
        <w:pStyle w:val="BodyText"/>
        <w:spacing w:line="256" w:lineRule="auto"/>
        <w:ind w:left="113"/>
      </w:pPr>
      <w:r>
        <w:rPr/>
        <w:t>Sous</w:t>
      </w:r>
      <w:r>
        <w:rPr>
          <w:spacing w:val="32"/>
        </w:rPr>
        <w:t> </w:t>
      </w:r>
      <w:r>
        <w:rPr/>
        <w:t>l’autorité</w:t>
      </w:r>
      <w:r>
        <w:rPr>
          <w:spacing w:val="26"/>
        </w:rPr>
        <w:t> </w:t>
      </w:r>
      <w:r>
        <w:rPr/>
        <w:t>du</w:t>
      </w:r>
      <w:r>
        <w:rPr>
          <w:spacing w:val="31"/>
        </w:rPr>
        <w:t> </w:t>
      </w:r>
      <w:r>
        <w:rPr/>
        <w:t>Direction</w:t>
      </w:r>
      <w:r>
        <w:rPr>
          <w:spacing w:val="29"/>
        </w:rPr>
        <w:t> </w:t>
      </w:r>
      <w:r>
        <w:rPr/>
        <w:t>du</w:t>
      </w:r>
      <w:r>
        <w:rPr>
          <w:spacing w:val="30"/>
        </w:rPr>
        <w:t> </w:t>
      </w:r>
      <w:r>
        <w:rPr/>
        <w:t>Pôle</w:t>
      </w:r>
      <w:r>
        <w:rPr>
          <w:spacing w:val="32"/>
        </w:rPr>
        <w:t> </w:t>
      </w:r>
      <w:r>
        <w:rPr/>
        <w:t>et</w:t>
      </w:r>
      <w:r>
        <w:rPr>
          <w:spacing w:val="31"/>
        </w:rPr>
        <w:t> </w:t>
      </w:r>
      <w:r>
        <w:rPr/>
        <w:t>par</w:t>
      </w:r>
      <w:r>
        <w:rPr>
          <w:spacing w:val="30"/>
        </w:rPr>
        <w:t> </w:t>
      </w:r>
      <w:r>
        <w:rPr/>
        <w:t>délégation,</w:t>
      </w:r>
      <w:r>
        <w:rPr>
          <w:spacing w:val="33"/>
        </w:rPr>
        <w:t> </w:t>
      </w:r>
      <w:r>
        <w:rPr/>
        <w:t>du</w:t>
      </w:r>
      <w:r>
        <w:rPr>
          <w:spacing w:val="29"/>
        </w:rPr>
        <w:t> </w:t>
      </w:r>
      <w:r>
        <w:rPr/>
        <w:t>Chef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Service</w:t>
      </w:r>
      <w:r>
        <w:rPr>
          <w:spacing w:val="26"/>
        </w:rPr>
        <w:t> </w:t>
      </w:r>
      <w:r>
        <w:rPr/>
        <w:t>Educatif,</w:t>
      </w:r>
      <w:r>
        <w:rPr>
          <w:spacing w:val="29"/>
        </w:rPr>
        <w:t> </w:t>
      </w:r>
      <w:r>
        <w:rPr/>
        <w:t>l’agent</w:t>
      </w:r>
      <w:r>
        <w:rPr>
          <w:spacing w:val="31"/>
        </w:rPr>
        <w:t> </w:t>
      </w:r>
      <w:r>
        <w:rPr/>
        <w:t>administratif principal :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10"/>
          <w:sz w:val="20"/>
        </w:rPr>
        <w:t> </w:t>
      </w:r>
      <w:r>
        <w:rPr>
          <w:sz w:val="20"/>
        </w:rPr>
        <w:t>l’accueil</w:t>
      </w:r>
      <w:r>
        <w:rPr>
          <w:spacing w:val="-6"/>
          <w:sz w:val="20"/>
        </w:rPr>
        <w:t> </w:t>
      </w:r>
      <w:r>
        <w:rPr>
          <w:sz w:val="20"/>
        </w:rPr>
        <w:t>physique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téléphonique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usagers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Oriente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communiquer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informations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interne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Enregistre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gérer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courriers,</w:t>
      </w:r>
      <w:r>
        <w:rPr>
          <w:spacing w:val="-5"/>
          <w:sz w:val="20"/>
        </w:rPr>
        <w:t> </w:t>
      </w:r>
      <w:r>
        <w:rPr>
          <w:sz w:val="20"/>
        </w:rPr>
        <w:t>mail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met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jour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Saisit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notes,</w:t>
      </w:r>
      <w:r>
        <w:rPr>
          <w:spacing w:val="-5"/>
          <w:sz w:val="20"/>
        </w:rPr>
        <w:t> </w:t>
      </w:r>
      <w:r>
        <w:rPr>
          <w:sz w:val="20"/>
        </w:rPr>
        <w:t>courriers,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9" w:after="0"/>
        <w:ind w:left="569" w:right="0" w:hanging="360"/>
        <w:jc w:val="left"/>
        <w:rPr>
          <w:sz w:val="20"/>
        </w:rPr>
      </w:pPr>
      <w:r>
        <w:rPr>
          <w:sz w:val="20"/>
        </w:rPr>
        <w:t>Traite</w:t>
      </w:r>
      <w:r>
        <w:rPr>
          <w:spacing w:val="-14"/>
          <w:sz w:val="20"/>
        </w:rPr>
        <w:t> </w:t>
      </w:r>
      <w:r>
        <w:rPr>
          <w:sz w:val="20"/>
        </w:rPr>
        <w:t>l’archivage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ouverture,</w:t>
      </w:r>
      <w:r>
        <w:rPr>
          <w:spacing w:val="-6"/>
          <w:sz w:val="20"/>
        </w:rPr>
        <w:t> </w:t>
      </w:r>
      <w:r>
        <w:rPr>
          <w:sz w:val="20"/>
        </w:rPr>
        <w:t>suivi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archivage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6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54" w:lineRule="auto" w:before="14" w:after="0"/>
        <w:ind w:left="569" w:right="603" w:hanging="360"/>
        <w:jc w:val="left"/>
        <w:rPr>
          <w:sz w:val="20"/>
        </w:rPr>
      </w:pPr>
      <w:r>
        <w:rPr>
          <w:sz w:val="20"/>
        </w:rPr>
        <w:t>Crée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met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jour</w:t>
      </w:r>
      <w:r>
        <w:rPr>
          <w:spacing w:val="-11"/>
          <w:sz w:val="20"/>
        </w:rPr>
        <w:t> </w:t>
      </w:r>
      <w:r>
        <w:rPr>
          <w:sz w:val="20"/>
        </w:rPr>
        <w:t>divers</w:t>
      </w:r>
      <w:r>
        <w:rPr>
          <w:spacing w:val="-10"/>
          <w:sz w:val="20"/>
        </w:rPr>
        <w:t> </w:t>
      </w:r>
      <w:r>
        <w:rPr>
          <w:sz w:val="20"/>
        </w:rPr>
        <w:t>tableaux</w:t>
      </w:r>
      <w:r>
        <w:rPr>
          <w:spacing w:val="-10"/>
          <w:sz w:val="20"/>
        </w:rPr>
        <w:t> </w:t>
      </w:r>
      <w:r>
        <w:rPr>
          <w:sz w:val="20"/>
        </w:rPr>
        <w:t>(statistiques,</w:t>
      </w:r>
      <w:r>
        <w:rPr>
          <w:spacing w:val="-10"/>
          <w:sz w:val="20"/>
        </w:rPr>
        <w:t> </w:t>
      </w:r>
      <w:r>
        <w:rPr>
          <w:sz w:val="20"/>
        </w:rPr>
        <w:t>planning…)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utilise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2"/>
          <w:sz w:val="20"/>
        </w:rPr>
        <w:t> </w:t>
      </w:r>
      <w:r>
        <w:rPr>
          <w:sz w:val="20"/>
        </w:rPr>
        <w:t>logiciel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traitement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dossiers des usagers mis en place sur le service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3" w:after="0"/>
        <w:ind w:left="569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fournitures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petit</w:t>
      </w:r>
      <w:r>
        <w:rPr>
          <w:spacing w:val="-8"/>
          <w:sz w:val="20"/>
        </w:rPr>
        <w:t> </w:t>
      </w:r>
      <w:r>
        <w:rPr>
          <w:sz w:val="20"/>
        </w:rPr>
        <w:t>matériel</w:t>
      </w:r>
      <w:r>
        <w:rPr>
          <w:spacing w:val="-6"/>
          <w:sz w:val="20"/>
        </w:rPr>
        <w:t> </w:t>
      </w:r>
      <w:r>
        <w:rPr>
          <w:sz w:val="20"/>
        </w:rPr>
        <w:t>(commande,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Suit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traite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éléments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0" w:after="0"/>
        <w:ind w:left="569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réunions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7"/>
          <w:sz w:val="20"/>
        </w:rPr>
        <w:t> </w:t>
      </w:r>
      <w:r>
        <w:rPr>
          <w:sz w:val="20"/>
        </w:rPr>
        <w:t>l’interface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11"/>
          <w:sz w:val="20"/>
        </w:rPr>
        <w:t> </w:t>
      </w:r>
      <w:r>
        <w:rPr>
          <w:sz w:val="20"/>
        </w:rPr>
        <w:t>l’assistance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domaine</w:t>
      </w:r>
      <w:r>
        <w:rPr>
          <w:spacing w:val="-8"/>
          <w:sz w:val="20"/>
        </w:rPr>
        <w:t> </w:t>
      </w:r>
      <w:r>
        <w:rPr>
          <w:sz w:val="20"/>
        </w:rPr>
        <w:t>informatique,</w:t>
      </w:r>
      <w:r>
        <w:rPr>
          <w:spacing w:val="-7"/>
          <w:sz w:val="20"/>
        </w:rPr>
        <w:t> </w:t>
      </w:r>
      <w:r>
        <w:rPr>
          <w:sz w:val="20"/>
        </w:rPr>
        <w:t>logiciel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gestion,</w:t>
      </w:r>
      <w:r>
        <w:rPr>
          <w:spacing w:val="-6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8"/>
        <w:rPr>
          <w:sz w:val="16"/>
        </w:rPr>
      </w:pPr>
    </w:p>
    <w:p>
      <w:pPr>
        <w:spacing w:before="0"/>
        <w:ind w:left="0" w:right="423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86"/>
        <w:rPr>
          <w:u w:val="none"/>
        </w:rPr>
      </w:pPr>
      <w:r>
        <w:rPr>
          <w:u w:val="single"/>
        </w:rPr>
        <w:t>Profil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" w:after="0"/>
        <w:ind w:left="569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CAP,</w:t>
      </w:r>
      <w:r>
        <w:rPr>
          <w:spacing w:val="-3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Pack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9" w:after="0"/>
        <w:ind w:left="569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6"/>
          <w:sz w:val="20"/>
        </w:rPr>
        <w:t> </w:t>
      </w: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langue</w:t>
      </w:r>
      <w:r>
        <w:rPr>
          <w:spacing w:val="-6"/>
          <w:sz w:val="20"/>
        </w:rPr>
        <w:t> </w:t>
      </w:r>
      <w:r>
        <w:rPr>
          <w:sz w:val="20"/>
        </w:rPr>
        <w:t>française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orthographe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2"/>
          <w:sz w:val="20"/>
        </w:rPr>
        <w:t> </w:t>
      </w:r>
      <w:r>
        <w:rPr>
          <w:sz w:val="20"/>
        </w:rPr>
        <w:t>requises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confidentialité,</w:t>
      </w:r>
      <w:r>
        <w:rPr>
          <w:spacing w:val="-14"/>
          <w:sz w:val="20"/>
        </w:rPr>
        <w:t> </w:t>
      </w:r>
      <w:r>
        <w:rPr>
          <w:sz w:val="20"/>
        </w:rPr>
        <w:t>organisation,</w:t>
      </w:r>
      <w:r>
        <w:rPr>
          <w:spacing w:val="-8"/>
          <w:sz w:val="20"/>
        </w:rPr>
        <w:t> </w:t>
      </w:r>
      <w:r>
        <w:rPr>
          <w:sz w:val="20"/>
        </w:rPr>
        <w:t>fiabilité,</w:t>
      </w:r>
      <w:r>
        <w:rPr>
          <w:spacing w:val="-8"/>
          <w:sz w:val="20"/>
        </w:rPr>
        <w:t> </w:t>
      </w:r>
      <w:r>
        <w:rPr>
          <w:sz w:val="20"/>
        </w:rPr>
        <w:t>dynamisme,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9"/>
          <w:u w:val="single"/>
        </w:rPr>
        <w:t> </w:t>
      </w:r>
      <w:r>
        <w:rPr>
          <w:u w:val="single"/>
        </w:rPr>
        <w:t>du</w:t>
      </w:r>
      <w:r>
        <w:rPr>
          <w:spacing w:val="-9"/>
          <w:u w:val="single"/>
        </w:rPr>
        <w:t> </w:t>
      </w:r>
      <w:r>
        <w:rPr>
          <w:u w:val="single"/>
        </w:rPr>
        <w:t>poste</w:t>
      </w:r>
      <w:r>
        <w:rPr>
          <w:spacing w:val="-7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360"/>
        <w:jc w:val="left"/>
        <w:rPr>
          <w:sz w:val="20"/>
        </w:rPr>
      </w:pPr>
      <w:r>
        <w:rPr>
          <w:sz w:val="20"/>
        </w:rPr>
        <w:t>CDI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0.50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ETP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Journées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5"/>
          <w:sz w:val="20"/>
        </w:rPr>
        <w:t> </w:t>
      </w:r>
      <w:r>
        <w:rPr>
          <w:sz w:val="20"/>
        </w:rPr>
        <w:t>jeudi,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vendredi.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septembre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9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6"/>
        <w:rPr>
          <w:b/>
        </w:rPr>
      </w:pPr>
    </w:p>
    <w:p>
      <w:pPr>
        <w:spacing w:line="242" w:lineRule="auto" w:before="0"/>
        <w:ind w:left="113" w:right="371" w:firstLine="0"/>
        <w:jc w:val="left"/>
        <w:rPr>
          <w:b/>
          <w:sz w:val="20"/>
        </w:rPr>
      </w:pPr>
      <w:r>
        <w:rPr>
          <w:sz w:val="20"/>
        </w:rPr>
        <w:t>Merci d’adresser</w:t>
      </w:r>
      <w:r>
        <w:rPr>
          <w:spacing w:val="-6"/>
          <w:sz w:val="20"/>
        </w:rPr>
        <w:t> </w:t>
      </w:r>
      <w:r>
        <w:rPr>
          <w:sz w:val="20"/>
        </w:rPr>
        <w:t>votre</w:t>
      </w:r>
      <w:r>
        <w:rPr>
          <w:spacing w:val="-1"/>
          <w:sz w:val="20"/>
        </w:rPr>
        <w:t> </w:t>
      </w:r>
      <w:r>
        <w:rPr>
          <w:sz w:val="20"/>
        </w:rPr>
        <w:t>candidature -</w:t>
      </w:r>
      <w:r>
        <w:rPr>
          <w:spacing w:val="-1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motivation</w:t>
      </w:r>
      <w:r>
        <w:rPr>
          <w:spacing w:val="-2"/>
          <w:sz w:val="20"/>
        </w:rPr>
        <w:t> </w:t>
      </w:r>
      <w:r>
        <w:rPr>
          <w:sz w:val="20"/>
        </w:rPr>
        <w:t>– </w:t>
      </w:r>
      <w:r>
        <w:rPr>
          <w:b/>
          <w:sz w:val="20"/>
        </w:rPr>
        <w:t>avant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30 août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2024</w:t>
      </w:r>
      <w:r>
        <w:rPr>
          <w:sz w:val="20"/>
        </w:rPr>
        <w:t>, par</w:t>
      </w:r>
      <w:r>
        <w:rPr>
          <w:spacing w:val="-1"/>
          <w:sz w:val="20"/>
        </w:rPr>
        <w:t> </w:t>
      </w:r>
      <w:r>
        <w:rPr>
          <w:sz w:val="20"/>
        </w:rPr>
        <w:t>mail en précisant le numéro de l’offre </w:t>
      </w:r>
      <w:r>
        <w:rPr>
          <w:b/>
          <w:sz w:val="20"/>
        </w:rPr>
        <w:t>PAEP SDIE AAP/n° 2024-08-20</w:t>
      </w:r>
    </w:p>
    <w:p>
      <w:pPr>
        <w:spacing w:before="237"/>
        <w:ind w:left="1107" w:right="0" w:firstLine="0"/>
        <w:jc w:val="left"/>
        <w:rPr>
          <w:b/>
          <w:sz w:val="20"/>
        </w:rPr>
      </w:pPr>
      <w:r>
        <w:rPr>
          <w:sz w:val="20"/>
        </w:rPr>
        <w:t>Contact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43"/>
          <w:sz w:val="20"/>
        </w:rPr>
        <w:t> </w:t>
      </w:r>
      <w:hyperlink r:id="rId7">
        <w:r>
          <w:rPr>
            <w:b/>
            <w:color w:val="0000FF"/>
            <w:sz w:val="20"/>
            <w:u w:val="single" w:color="0000FF"/>
          </w:rPr>
          <w:t>drh-</w:t>
        </w:r>
        <w:r>
          <w:rPr>
            <w:b/>
            <w:color w:val="0000FF"/>
            <w:spacing w:val="-2"/>
            <w:sz w:val="20"/>
            <w:u w:val="single" w:color="0000FF"/>
          </w:rPr>
          <w:t>recrutement@sauvegarde42.fr</w:t>
        </w:r>
      </w:hyperlink>
    </w:p>
    <w:sectPr>
      <w:pgSz w:w="11910" w:h="16840"/>
      <w:pgMar w:top="78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11" w:line="627" w:lineRule="exact"/>
      <w:ind w:left="1136" w:right="423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9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2024-08-27T07:37:18Z</dcterms:created>
  <dcterms:modified xsi:type="dcterms:W3CDTF">2024-08-27T07:37:18Z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